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23C5" w14:textId="192E8027" w:rsidR="00C3539E" w:rsidRPr="000C7B13" w:rsidRDefault="00C3539E" w:rsidP="00C3539E">
      <w:pPr>
        <w:pStyle w:val="NoSpacing"/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Chapter </w:t>
      </w:r>
      <w:r w:rsidR="000F49D0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10</w:t>
      </w:r>
      <w:r w:rsidR="00337939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 Homeowners </w:t>
      </w:r>
      <w:r w:rsidR="000F49D0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Insurance </w:t>
      </w:r>
      <w:r w:rsidR="00337939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Qui</w:t>
      </w: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z </w:t>
      </w:r>
    </w:p>
    <w:p w14:paraId="7EE879DE" w14:textId="17291F44" w:rsidR="00C3539E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FA13857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7983069" w14:textId="05F7AAD4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1:</w:t>
      </w:r>
      <w:r w:rsidR="001C379B">
        <w:rPr>
          <w:rFonts w:ascii="Arial" w:hAnsi="Arial" w:cs="Arial"/>
          <w:color w:val="002060"/>
          <w:sz w:val="24"/>
          <w:szCs w:val="24"/>
        </w:rPr>
        <w:t xml:space="preserve">    </w:t>
      </w:r>
      <w:r w:rsidR="007510F5">
        <w:rPr>
          <w:rFonts w:ascii="Arial" w:hAnsi="Arial" w:cs="Arial"/>
          <w:color w:val="002060"/>
          <w:sz w:val="24"/>
          <w:szCs w:val="24"/>
        </w:rPr>
        <w:t>Under liability, what is the duty of the property owner?</w:t>
      </w:r>
    </w:p>
    <w:p w14:paraId="6486023C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3A02837" w14:textId="131CDD11" w:rsidR="00C3539E" w:rsidRDefault="00C3539E" w:rsidP="001C379B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2: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</w:t>
      </w:r>
      <w:r w:rsidR="007510F5">
        <w:rPr>
          <w:rFonts w:ascii="Arial" w:hAnsi="Arial" w:cs="Arial"/>
          <w:color w:val="002060"/>
          <w:sz w:val="24"/>
          <w:szCs w:val="24"/>
        </w:rPr>
        <w:t>Name the two liability coverages and what they cover.</w:t>
      </w:r>
    </w:p>
    <w:p w14:paraId="0410ACB0" w14:textId="1233B3AE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03D84FC" w14:textId="2689D881" w:rsidR="00C3539E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3</w:t>
      </w:r>
      <w:r w:rsidR="00EE3AFE">
        <w:rPr>
          <w:rFonts w:ascii="Arial" w:hAnsi="Arial" w:cs="Arial"/>
          <w:color w:val="002060"/>
          <w:sz w:val="24"/>
          <w:szCs w:val="24"/>
        </w:rPr>
        <w:t>:    Match the following word(s) to their correct definition:</w:t>
      </w:r>
    </w:p>
    <w:p w14:paraId="11439C5E" w14:textId="69D26AE8" w:rsidR="00EE3AFE" w:rsidRDefault="00EE3AF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6DFC68B" w14:textId="77777777" w:rsidR="00EE3AFE" w:rsidRDefault="00EE3AF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3AFE" w14:paraId="4191E41A" w14:textId="77777777" w:rsidTr="00EE3AFE">
        <w:tc>
          <w:tcPr>
            <w:tcW w:w="4675" w:type="dxa"/>
          </w:tcPr>
          <w:p w14:paraId="5B200CD3" w14:textId="1EFB2D02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1.  Property damage</w:t>
            </w:r>
          </w:p>
        </w:tc>
        <w:tc>
          <w:tcPr>
            <w:tcW w:w="4675" w:type="dxa"/>
          </w:tcPr>
          <w:p w14:paraId="7798F23C" w14:textId="296A03CB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a.  Bodily harm, sickness or disease including required care, loss of services and death that results from injury.</w:t>
            </w:r>
          </w:p>
        </w:tc>
      </w:tr>
      <w:tr w:rsidR="00EE3AFE" w14:paraId="160CE2F3" w14:textId="77777777" w:rsidTr="00EE3AFE">
        <w:tc>
          <w:tcPr>
            <w:tcW w:w="4675" w:type="dxa"/>
          </w:tcPr>
          <w:p w14:paraId="14E8A07A" w14:textId="2D2BD472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2.  Bodily injury</w:t>
            </w:r>
          </w:p>
        </w:tc>
        <w:tc>
          <w:tcPr>
            <w:tcW w:w="4675" w:type="dxa"/>
          </w:tcPr>
          <w:p w14:paraId="3B61126E" w14:textId="32F6BAD1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b. </w:t>
            </w:r>
            <w:r w:rsidR="00031055">
              <w:rPr>
                <w:rFonts w:ascii="Arial" w:hAnsi="Arial" w:cs="Arial"/>
                <w:color w:val="002060"/>
                <w:sz w:val="24"/>
                <w:szCs w:val="24"/>
              </w:rPr>
              <w:t>Accident including continuous or repeated exposure to harmful conditions.</w:t>
            </w:r>
          </w:p>
        </w:tc>
      </w:tr>
      <w:tr w:rsidR="00EE3AFE" w14:paraId="6FC1EB1E" w14:textId="77777777" w:rsidTr="00EE3AFE">
        <w:tc>
          <w:tcPr>
            <w:tcW w:w="4675" w:type="dxa"/>
          </w:tcPr>
          <w:p w14:paraId="076B47B7" w14:textId="1323C081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3.  Vicarious liability</w:t>
            </w:r>
          </w:p>
        </w:tc>
        <w:tc>
          <w:tcPr>
            <w:tcW w:w="4675" w:type="dxa"/>
          </w:tcPr>
          <w:p w14:paraId="39AAFD3D" w14:textId="17DE5D22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c.  Physical injury to, destruction of, or loss of use of tangible property.</w:t>
            </w:r>
          </w:p>
        </w:tc>
      </w:tr>
      <w:tr w:rsidR="00EE3AFE" w14:paraId="1BD6D9B3" w14:textId="77777777" w:rsidTr="00EE3AFE">
        <w:tc>
          <w:tcPr>
            <w:tcW w:w="4675" w:type="dxa"/>
          </w:tcPr>
          <w:p w14:paraId="7D65D58E" w14:textId="3BDB037C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4.  Occurrence</w:t>
            </w:r>
          </w:p>
        </w:tc>
        <w:tc>
          <w:tcPr>
            <w:tcW w:w="4675" w:type="dxa"/>
          </w:tcPr>
          <w:p w14:paraId="46BEABEF" w14:textId="2F6E1946" w:rsidR="00EE3AFE" w:rsidRDefault="00EE3AFE" w:rsidP="00C3539E">
            <w:pPr>
              <w:pStyle w:val="NoSpacing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d. Liability that is transferred from one person to another.</w:t>
            </w:r>
          </w:p>
        </w:tc>
      </w:tr>
    </w:tbl>
    <w:p w14:paraId="485C3F4A" w14:textId="40C02888" w:rsidR="00EE3AFE" w:rsidRDefault="00EE3AF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9DE1740" w14:textId="77777777" w:rsidR="00EE2969" w:rsidRPr="000C7B13" w:rsidRDefault="00EE296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B1FD1F5" w14:textId="6D4E1020" w:rsidR="00686F52" w:rsidRDefault="00C3539E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4:</w:t>
      </w:r>
      <w:r w:rsidR="00EE2969">
        <w:rPr>
          <w:rFonts w:ascii="Arial" w:hAnsi="Arial" w:cs="Arial"/>
          <w:color w:val="002060"/>
          <w:sz w:val="24"/>
          <w:szCs w:val="24"/>
        </w:rPr>
        <w:t xml:space="preserve">  </w:t>
      </w:r>
      <w:r w:rsidR="00EE2969" w:rsidRPr="00EE2969">
        <w:rPr>
          <w:rFonts w:ascii="Arial" w:hAnsi="Arial" w:cs="Arial"/>
          <w:i/>
          <w:iCs/>
          <w:color w:val="002060"/>
          <w:sz w:val="24"/>
          <w:szCs w:val="24"/>
        </w:rPr>
        <w:t>True or False</w:t>
      </w:r>
      <w:r w:rsidR="00EE2969">
        <w:rPr>
          <w:rFonts w:ascii="Arial" w:hAnsi="Arial" w:cs="Arial"/>
          <w:color w:val="002060"/>
          <w:sz w:val="24"/>
          <w:szCs w:val="24"/>
        </w:rPr>
        <w:t xml:space="preserve"> – Vacant land owned by the insured is considered an “insured      location.”</w:t>
      </w:r>
      <w:r w:rsidR="00686F52">
        <w:rPr>
          <w:rFonts w:ascii="Arial" w:hAnsi="Arial" w:cs="Arial"/>
          <w:i/>
          <w:iCs/>
          <w:color w:val="002060"/>
          <w:sz w:val="24"/>
          <w:szCs w:val="24"/>
        </w:rPr>
        <w:t xml:space="preserve">   </w:t>
      </w:r>
    </w:p>
    <w:p w14:paraId="66CD9A1A" w14:textId="789DC8A9" w:rsidR="00031055" w:rsidRDefault="00031055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827E6D7" w14:textId="767BD3A1" w:rsidR="00031055" w:rsidRPr="00031055" w:rsidRDefault="00031055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5.   Name three exclusions under liability/medical (coverages E&amp;F).</w:t>
      </w:r>
    </w:p>
    <w:p w14:paraId="5EC66A0F" w14:textId="77777777" w:rsidR="00686F52" w:rsidRPr="000C7B13" w:rsidRDefault="00686F52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5B7A8ED" w14:textId="7B52F8BC" w:rsidR="00C3539E" w:rsidRDefault="00031055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6</w:t>
      </w:r>
      <w:r w:rsidR="00C3539E" w:rsidRPr="000C7B13">
        <w:rPr>
          <w:rFonts w:ascii="Arial" w:hAnsi="Arial" w:cs="Arial"/>
          <w:color w:val="002060"/>
          <w:sz w:val="24"/>
          <w:szCs w:val="24"/>
        </w:rPr>
        <w:t>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</w:t>
      </w:r>
      <w:r>
        <w:rPr>
          <w:rFonts w:ascii="Arial" w:hAnsi="Arial" w:cs="Arial"/>
          <w:color w:val="002060"/>
          <w:sz w:val="24"/>
          <w:szCs w:val="24"/>
        </w:rPr>
        <w:t xml:space="preserve">Fill in the blanks. Basic </w:t>
      </w:r>
      <w:r w:rsidR="00DD3718">
        <w:rPr>
          <w:rFonts w:ascii="Arial" w:hAnsi="Arial" w:cs="Arial"/>
          <w:color w:val="002060"/>
          <w:sz w:val="24"/>
          <w:szCs w:val="24"/>
        </w:rPr>
        <w:t>homeowner’s</w:t>
      </w:r>
      <w:r>
        <w:rPr>
          <w:rFonts w:ascii="Arial" w:hAnsi="Arial" w:cs="Arial"/>
          <w:color w:val="002060"/>
          <w:sz w:val="24"/>
          <w:szCs w:val="24"/>
        </w:rPr>
        <w:t xml:space="preserve"> coverage includes the following amounts: a.  personal liability __________   b.  medical payments __________ c. damage to the property of others _________</w:t>
      </w:r>
    </w:p>
    <w:p w14:paraId="4A5434F9" w14:textId="1B8120CE" w:rsidR="006D2182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3D44B56" w14:textId="324EE36A" w:rsidR="006D2182" w:rsidRPr="000C7B13" w:rsidRDefault="00031055" w:rsidP="006D2182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7:</w:t>
      </w:r>
      <w:r w:rsidR="006D2182">
        <w:rPr>
          <w:rFonts w:ascii="Arial" w:hAnsi="Arial" w:cs="Arial"/>
          <w:color w:val="002060"/>
          <w:sz w:val="24"/>
          <w:szCs w:val="24"/>
        </w:rPr>
        <w:t xml:space="preserve">  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What are endorsements? Name on type of endorsement.</w:t>
      </w:r>
    </w:p>
    <w:p w14:paraId="11D84605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102F0F4" w14:textId="6F8231E5" w:rsidR="00C3539E" w:rsidRDefault="00031055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8</w:t>
      </w:r>
      <w:r w:rsidR="00C3539E" w:rsidRPr="000C7B13">
        <w:rPr>
          <w:rFonts w:ascii="Arial" w:hAnsi="Arial" w:cs="Arial"/>
          <w:color w:val="002060"/>
          <w:sz w:val="24"/>
          <w:szCs w:val="24"/>
        </w:rPr>
        <w:t>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</w:t>
      </w:r>
      <w:r w:rsidR="00EC4D3A">
        <w:rPr>
          <w:rFonts w:ascii="Arial" w:hAnsi="Arial" w:cs="Arial"/>
          <w:color w:val="002060"/>
          <w:sz w:val="24"/>
          <w:szCs w:val="24"/>
        </w:rPr>
        <w:t>When does a personal umbrella policy kick in?</w:t>
      </w:r>
    </w:p>
    <w:p w14:paraId="3FB0E690" w14:textId="0089EA06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5E39523" w14:textId="20F00D69" w:rsidR="00E74A59" w:rsidRDefault="00031055" w:rsidP="00EC4D3A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9</w:t>
      </w:r>
      <w:r w:rsidR="00E74A59">
        <w:rPr>
          <w:rFonts w:ascii="Arial" w:hAnsi="Arial" w:cs="Arial"/>
          <w:color w:val="002060"/>
          <w:sz w:val="24"/>
          <w:szCs w:val="24"/>
        </w:rPr>
        <w:t>:</w:t>
      </w:r>
      <w:r w:rsidR="00DD3718">
        <w:rPr>
          <w:rFonts w:ascii="Arial" w:hAnsi="Arial" w:cs="Arial"/>
          <w:color w:val="002060"/>
          <w:sz w:val="24"/>
          <w:szCs w:val="24"/>
        </w:rPr>
        <w:t xml:space="preserve">    </w:t>
      </w:r>
      <w:r w:rsidR="00EC4D3A" w:rsidRPr="00EC4D3A">
        <w:rPr>
          <w:rFonts w:ascii="Arial" w:hAnsi="Arial" w:cs="Arial"/>
          <w:i/>
          <w:iCs/>
          <w:color w:val="002060"/>
          <w:sz w:val="24"/>
          <w:szCs w:val="24"/>
        </w:rPr>
        <w:t>True or False</w:t>
      </w:r>
      <w:r w:rsidR="00EC4D3A">
        <w:rPr>
          <w:rFonts w:ascii="Arial" w:hAnsi="Arial" w:cs="Arial"/>
          <w:color w:val="002060"/>
          <w:sz w:val="24"/>
          <w:szCs w:val="24"/>
        </w:rPr>
        <w:t xml:space="preserve"> – One factor that determines the cost of a homeowner’s policy </w:t>
      </w:r>
      <w:r w:rsidR="00DD3718">
        <w:rPr>
          <w:rFonts w:ascii="Arial" w:hAnsi="Arial" w:cs="Arial"/>
          <w:color w:val="002060"/>
          <w:sz w:val="24"/>
          <w:szCs w:val="24"/>
        </w:rPr>
        <w:t>is the location of a neighborhood school.</w:t>
      </w:r>
    </w:p>
    <w:p w14:paraId="278C63F2" w14:textId="4FE30159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2B78348" w14:textId="0F905234" w:rsidR="00E74A59" w:rsidRDefault="00031055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10</w:t>
      </w:r>
      <w:r w:rsidR="00E74A59">
        <w:rPr>
          <w:rFonts w:ascii="Arial" w:hAnsi="Arial" w:cs="Arial"/>
          <w:color w:val="002060"/>
          <w:sz w:val="24"/>
          <w:szCs w:val="24"/>
        </w:rPr>
        <w:t xml:space="preserve">:  </w:t>
      </w:r>
      <w:r w:rsidR="00EC4D3A">
        <w:rPr>
          <w:rFonts w:ascii="Arial" w:hAnsi="Arial" w:cs="Arial"/>
          <w:color w:val="002060"/>
          <w:sz w:val="24"/>
          <w:szCs w:val="24"/>
        </w:rPr>
        <w:t xml:space="preserve"> What two factors that can </w:t>
      </w:r>
      <w:r w:rsidR="00DD3718">
        <w:rPr>
          <w:rFonts w:ascii="Arial" w:hAnsi="Arial" w:cs="Arial"/>
          <w:color w:val="002060"/>
          <w:sz w:val="24"/>
          <w:szCs w:val="24"/>
        </w:rPr>
        <w:t>reduce the cost of</w:t>
      </w:r>
      <w:r w:rsidR="00EC4D3A">
        <w:rPr>
          <w:rFonts w:ascii="Arial" w:hAnsi="Arial" w:cs="Arial"/>
          <w:color w:val="002060"/>
          <w:sz w:val="24"/>
          <w:szCs w:val="24"/>
        </w:rPr>
        <w:t xml:space="preserve"> a homeowner’s policy</w:t>
      </w:r>
      <w:r w:rsidR="00DD3718">
        <w:rPr>
          <w:rFonts w:ascii="Arial" w:hAnsi="Arial" w:cs="Arial"/>
          <w:color w:val="002060"/>
          <w:sz w:val="24"/>
          <w:szCs w:val="24"/>
        </w:rPr>
        <w:t xml:space="preserve"> (discounts)?</w:t>
      </w:r>
    </w:p>
    <w:p w14:paraId="341302D9" w14:textId="58611A9F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0471B2F" w14:textId="0F928986" w:rsidR="00E74A59" w:rsidRPr="000C7B13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8E290E3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1F03AE3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80FD8DB" w14:textId="77777777" w:rsidR="00C3539E" w:rsidRPr="000C7B13" w:rsidRDefault="00C3539E" w:rsidP="00C3539E">
      <w:pPr>
        <w:rPr>
          <w:rFonts w:ascii="Arial" w:hAnsi="Arial" w:cs="Arial"/>
          <w:sz w:val="24"/>
          <w:szCs w:val="24"/>
        </w:rPr>
      </w:pPr>
    </w:p>
    <w:p w14:paraId="185B0EC7" w14:textId="77777777" w:rsidR="00D575F6" w:rsidRDefault="00D575F6"/>
    <w:sectPr w:rsidR="00D5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FF5"/>
    <w:multiLevelType w:val="hybridMultilevel"/>
    <w:tmpl w:val="10107BB6"/>
    <w:lvl w:ilvl="0" w:tplc="85F46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9E"/>
    <w:rsid w:val="00031055"/>
    <w:rsid w:val="000F49D0"/>
    <w:rsid w:val="001C379B"/>
    <w:rsid w:val="00337939"/>
    <w:rsid w:val="003C1CBB"/>
    <w:rsid w:val="00431322"/>
    <w:rsid w:val="00531F9C"/>
    <w:rsid w:val="00686F52"/>
    <w:rsid w:val="006D2182"/>
    <w:rsid w:val="007510F5"/>
    <w:rsid w:val="00B7415E"/>
    <w:rsid w:val="00C3539E"/>
    <w:rsid w:val="00C62133"/>
    <w:rsid w:val="00D575F6"/>
    <w:rsid w:val="00DD3718"/>
    <w:rsid w:val="00E74A59"/>
    <w:rsid w:val="00EC4D3A"/>
    <w:rsid w:val="00EE2969"/>
    <w:rsid w:val="00EE3AFE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8734"/>
  <w15:chartTrackingRefBased/>
  <w15:docId w15:val="{370FFCA6-136C-438C-ACB0-18D6DC62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39E"/>
    <w:pPr>
      <w:spacing w:after="0" w:line="240" w:lineRule="auto"/>
    </w:pPr>
  </w:style>
  <w:style w:type="table" w:styleId="TableGrid">
    <w:name w:val="Table Grid"/>
    <w:basedOn w:val="TableNormal"/>
    <w:uiPriority w:val="39"/>
    <w:rsid w:val="00EE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4</cp:revision>
  <dcterms:created xsi:type="dcterms:W3CDTF">2021-04-20T17:04:00Z</dcterms:created>
  <dcterms:modified xsi:type="dcterms:W3CDTF">2021-04-22T14:43:00Z</dcterms:modified>
</cp:coreProperties>
</file>