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4385E" w14:textId="134DBAB9" w:rsidR="00C500C7" w:rsidRPr="00C500C7" w:rsidRDefault="00F44CBD" w:rsidP="00C500C7">
      <w:pPr>
        <w:pStyle w:val="NoSpacing"/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>Chapter 3</w:t>
      </w:r>
      <w:r w:rsidR="00C500C7"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 xml:space="preserve"> </w:t>
      </w:r>
      <w:r w:rsidR="00C500C7" w:rsidRPr="00C500C7"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>Marketing &amp; Selling Insurance</w:t>
      </w:r>
      <w:r w:rsidR="00C500C7"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 xml:space="preserve"> Presentation Quiz</w:t>
      </w:r>
    </w:p>
    <w:p w14:paraId="6FF33D58" w14:textId="77777777" w:rsidR="00C500C7" w:rsidRPr="00C500C7" w:rsidRDefault="00C500C7" w:rsidP="00C500C7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735DCEBF" w14:textId="76BEF933" w:rsidR="00C500C7" w:rsidRPr="00C500C7" w:rsidRDefault="00C500C7" w:rsidP="00C500C7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1</w:t>
      </w:r>
      <w:r w:rsidRPr="00C500C7">
        <w:rPr>
          <w:rFonts w:ascii="Arial" w:hAnsi="Arial" w:cs="Arial"/>
          <w:color w:val="002060"/>
          <w:sz w:val="24"/>
          <w:szCs w:val="24"/>
        </w:rPr>
        <w:t>:</w:t>
      </w:r>
      <w:r w:rsidRPr="00C500C7">
        <w:rPr>
          <w:rFonts w:ascii="Arial" w:hAnsi="Arial" w:cs="Arial"/>
          <w:color w:val="002060"/>
          <w:sz w:val="24"/>
          <w:szCs w:val="24"/>
        </w:rPr>
        <w:tab/>
        <w:t>What is a good way for an insurance company to identify its customer market?</w:t>
      </w:r>
      <w:r w:rsidRPr="00C500C7">
        <w:rPr>
          <w:rFonts w:ascii="Arial" w:hAnsi="Arial" w:cs="Arial"/>
          <w:color w:val="002060"/>
          <w:sz w:val="24"/>
          <w:szCs w:val="24"/>
        </w:rPr>
        <w:br/>
      </w:r>
    </w:p>
    <w:p w14:paraId="70D168D9" w14:textId="4DE08370" w:rsidR="00C500C7" w:rsidRPr="00C500C7" w:rsidRDefault="00C500C7" w:rsidP="00C500C7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2</w:t>
      </w:r>
      <w:r w:rsidRPr="00C500C7">
        <w:rPr>
          <w:rFonts w:ascii="Arial" w:hAnsi="Arial" w:cs="Arial"/>
          <w:color w:val="002060"/>
          <w:sz w:val="24"/>
          <w:szCs w:val="24"/>
        </w:rPr>
        <w:t>:</w:t>
      </w:r>
      <w:r w:rsidRPr="00C500C7">
        <w:rPr>
          <w:rFonts w:ascii="Arial" w:hAnsi="Arial" w:cs="Arial"/>
          <w:color w:val="002060"/>
          <w:sz w:val="24"/>
          <w:szCs w:val="24"/>
        </w:rPr>
        <w:tab/>
        <w:t>Name one thing insurance companies do to find out if a customer is responsible or risky?</w:t>
      </w:r>
    </w:p>
    <w:p w14:paraId="0203E9F8" w14:textId="77777777" w:rsidR="00C500C7" w:rsidRPr="00C500C7" w:rsidRDefault="00C500C7" w:rsidP="00C500C7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6B3386D7" w14:textId="5288AFA0" w:rsidR="00C500C7" w:rsidRPr="00C500C7" w:rsidRDefault="00C500C7" w:rsidP="00C500C7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3</w:t>
      </w:r>
      <w:r w:rsidRPr="00C500C7">
        <w:rPr>
          <w:rFonts w:ascii="Arial" w:hAnsi="Arial" w:cs="Arial"/>
          <w:color w:val="002060"/>
          <w:sz w:val="24"/>
          <w:szCs w:val="24"/>
        </w:rPr>
        <w:t>:</w:t>
      </w:r>
      <w:r w:rsidRPr="00C500C7">
        <w:rPr>
          <w:rFonts w:ascii="Arial" w:hAnsi="Arial" w:cs="Arial"/>
          <w:color w:val="002060"/>
          <w:sz w:val="24"/>
          <w:szCs w:val="24"/>
        </w:rPr>
        <w:tab/>
        <w:t>Insurance companies use The Law of Large Numbers to “_________” of customers and figure out how much they may need to pay out in claims.</w:t>
      </w:r>
    </w:p>
    <w:p w14:paraId="5B478647" w14:textId="77777777" w:rsidR="00C500C7" w:rsidRPr="00C500C7" w:rsidRDefault="00C500C7" w:rsidP="00C500C7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</w:p>
    <w:p w14:paraId="61F72C4E" w14:textId="7DE6D395" w:rsidR="00C500C7" w:rsidRPr="00C500C7" w:rsidRDefault="00C500C7" w:rsidP="00C500C7">
      <w:pPr>
        <w:pStyle w:val="NoSpacing"/>
        <w:ind w:left="720" w:hanging="720"/>
        <w:rPr>
          <w:rFonts w:ascii="Arial" w:hAnsi="Arial" w:cs="Arial"/>
          <w:color w:val="833C0B" w:themeColor="accent2" w:themeShade="8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4</w:t>
      </w:r>
      <w:r w:rsidRPr="00C500C7">
        <w:rPr>
          <w:rFonts w:ascii="Arial" w:hAnsi="Arial" w:cs="Arial"/>
          <w:color w:val="002060"/>
          <w:sz w:val="24"/>
          <w:szCs w:val="24"/>
        </w:rPr>
        <w:t>:</w:t>
      </w:r>
      <w:r w:rsidRPr="00C500C7">
        <w:rPr>
          <w:rFonts w:ascii="Arial" w:hAnsi="Arial" w:cs="Arial"/>
          <w:color w:val="002060"/>
          <w:sz w:val="24"/>
          <w:szCs w:val="24"/>
        </w:rPr>
        <w:tab/>
        <w:t>What is this formula used for?</w:t>
      </w:r>
      <w:r w:rsidRPr="00C500C7">
        <w:rPr>
          <w:rFonts w:ascii="Arial" w:hAnsi="Arial" w:cs="Arial"/>
          <w:color w:val="002060"/>
          <w:sz w:val="24"/>
          <w:szCs w:val="24"/>
        </w:rPr>
        <w:tab/>
      </w:r>
      <w:r w:rsidRPr="00C500C7">
        <w:rPr>
          <w:rFonts w:ascii="Arial" w:hAnsi="Arial" w:cs="Arial"/>
          <w:color w:val="833C0B" w:themeColor="accent2" w:themeShade="80"/>
          <w:sz w:val="24"/>
          <w:szCs w:val="24"/>
        </w:rPr>
        <w:t>Total loss _______ / # insureds_______ = premium per insured.</w:t>
      </w:r>
    </w:p>
    <w:p w14:paraId="54742216" w14:textId="77777777" w:rsidR="00C500C7" w:rsidRPr="00C500C7" w:rsidRDefault="00C500C7" w:rsidP="00C500C7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</w:p>
    <w:p w14:paraId="064C7798" w14:textId="61E7CDA2" w:rsidR="00C500C7" w:rsidRPr="00C500C7" w:rsidRDefault="00C500C7" w:rsidP="00C500C7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5</w:t>
      </w:r>
      <w:r w:rsidRPr="00C500C7">
        <w:rPr>
          <w:rFonts w:ascii="Arial" w:hAnsi="Arial" w:cs="Arial"/>
          <w:color w:val="002060"/>
          <w:sz w:val="24"/>
          <w:szCs w:val="24"/>
        </w:rPr>
        <w:t>:</w:t>
      </w:r>
      <w:r w:rsidRPr="00C500C7">
        <w:rPr>
          <w:rFonts w:ascii="Arial" w:hAnsi="Arial" w:cs="Arial"/>
          <w:color w:val="002060"/>
          <w:sz w:val="24"/>
          <w:szCs w:val="24"/>
        </w:rPr>
        <w:tab/>
        <w:t>How is insurance pricing regulated?</w:t>
      </w:r>
      <w:r w:rsidRPr="00C500C7">
        <w:rPr>
          <w:rFonts w:ascii="Arial" w:hAnsi="Arial" w:cs="Arial"/>
          <w:color w:val="002060"/>
          <w:sz w:val="24"/>
          <w:szCs w:val="24"/>
        </w:rPr>
        <w:br/>
        <w:t>a) By the state insurance department</w:t>
      </w:r>
      <w:r w:rsidRPr="00C500C7">
        <w:rPr>
          <w:rFonts w:ascii="Arial" w:hAnsi="Arial" w:cs="Arial"/>
          <w:color w:val="002060"/>
          <w:sz w:val="24"/>
          <w:szCs w:val="24"/>
        </w:rPr>
        <w:tab/>
        <w:t>b) By the Department of Motor Vehicles</w:t>
      </w:r>
      <w:r w:rsidRPr="00C500C7">
        <w:rPr>
          <w:rFonts w:ascii="Arial" w:hAnsi="Arial" w:cs="Arial"/>
          <w:color w:val="002060"/>
          <w:sz w:val="24"/>
          <w:szCs w:val="24"/>
        </w:rPr>
        <w:tab/>
        <w:t xml:space="preserve">c) By the state’s </w:t>
      </w:r>
      <w:proofErr w:type="gramStart"/>
      <w:r w:rsidRPr="00C500C7">
        <w:rPr>
          <w:rFonts w:ascii="Arial" w:hAnsi="Arial" w:cs="Arial"/>
          <w:color w:val="002060"/>
          <w:sz w:val="24"/>
          <w:szCs w:val="24"/>
        </w:rPr>
        <w:t>governor</w:t>
      </w:r>
      <w:proofErr w:type="gramEnd"/>
    </w:p>
    <w:p w14:paraId="68EEAC23" w14:textId="77777777" w:rsidR="00C500C7" w:rsidRPr="00C500C7" w:rsidRDefault="00C500C7" w:rsidP="00C500C7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</w:p>
    <w:p w14:paraId="274EAC75" w14:textId="381167C3" w:rsidR="00C500C7" w:rsidRPr="00C500C7" w:rsidRDefault="00C500C7" w:rsidP="00C500C7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6</w:t>
      </w:r>
      <w:r w:rsidRPr="00C500C7">
        <w:rPr>
          <w:rFonts w:ascii="Arial" w:hAnsi="Arial" w:cs="Arial"/>
          <w:color w:val="002060"/>
          <w:sz w:val="24"/>
          <w:szCs w:val="24"/>
        </w:rPr>
        <w:t>:</w:t>
      </w:r>
      <w:r w:rsidRPr="00C500C7">
        <w:rPr>
          <w:rFonts w:ascii="Arial" w:hAnsi="Arial" w:cs="Arial"/>
          <w:color w:val="002060"/>
          <w:sz w:val="24"/>
          <w:szCs w:val="24"/>
        </w:rPr>
        <w:tab/>
        <w:t>How do independent insurance agents offer auto policies to their clients?</w:t>
      </w:r>
    </w:p>
    <w:p w14:paraId="103AD402" w14:textId="176B0414" w:rsidR="00C500C7" w:rsidRPr="00C500C7" w:rsidRDefault="00C500C7" w:rsidP="00C500C7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 w:rsidRPr="00C500C7">
        <w:rPr>
          <w:rFonts w:ascii="Arial" w:hAnsi="Arial" w:cs="Arial"/>
          <w:color w:val="002060"/>
          <w:sz w:val="24"/>
          <w:szCs w:val="24"/>
        </w:rPr>
        <w:t>.</w:t>
      </w:r>
    </w:p>
    <w:p w14:paraId="33E7030F" w14:textId="014FB52B" w:rsidR="00C500C7" w:rsidRDefault="00C500C7" w:rsidP="00C500C7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7</w:t>
      </w:r>
      <w:r w:rsidRPr="00C500C7">
        <w:rPr>
          <w:rFonts w:ascii="Arial" w:hAnsi="Arial" w:cs="Arial"/>
          <w:color w:val="002060"/>
          <w:sz w:val="24"/>
          <w:szCs w:val="24"/>
        </w:rPr>
        <w:t>:</w:t>
      </w:r>
      <w:r w:rsidRPr="00C500C7">
        <w:rPr>
          <w:rFonts w:ascii="Arial" w:hAnsi="Arial" w:cs="Arial"/>
          <w:color w:val="002060"/>
          <w:sz w:val="24"/>
          <w:szCs w:val="24"/>
        </w:rPr>
        <w:tab/>
        <w:t>What do most customers consider independent insurance agents?</w:t>
      </w:r>
      <w:r w:rsidRPr="00C500C7">
        <w:rPr>
          <w:rFonts w:ascii="Arial" w:hAnsi="Arial" w:cs="Arial"/>
          <w:color w:val="002060"/>
          <w:sz w:val="24"/>
          <w:szCs w:val="24"/>
        </w:rPr>
        <w:br/>
        <w:t>a) A trusted advisor</w:t>
      </w:r>
      <w:r w:rsidRPr="00C500C7">
        <w:rPr>
          <w:rFonts w:ascii="Arial" w:hAnsi="Arial" w:cs="Arial"/>
          <w:color w:val="002060"/>
          <w:sz w:val="24"/>
          <w:szCs w:val="24"/>
        </w:rPr>
        <w:tab/>
        <w:t>b) an expert in insurance products</w:t>
      </w:r>
      <w:r>
        <w:rPr>
          <w:rFonts w:ascii="Arial" w:hAnsi="Arial" w:cs="Arial"/>
          <w:color w:val="002060"/>
          <w:sz w:val="24"/>
          <w:szCs w:val="24"/>
        </w:rPr>
        <w:t xml:space="preserve">   </w:t>
      </w:r>
      <w:r w:rsidRPr="00C500C7">
        <w:rPr>
          <w:rFonts w:ascii="Arial" w:hAnsi="Arial" w:cs="Arial"/>
          <w:color w:val="002060"/>
          <w:sz w:val="24"/>
          <w:szCs w:val="24"/>
        </w:rPr>
        <w:t xml:space="preserve">c) </w:t>
      </w:r>
      <w:proofErr w:type="gramStart"/>
      <w:r w:rsidRPr="00C500C7">
        <w:rPr>
          <w:rFonts w:ascii="Arial" w:hAnsi="Arial" w:cs="Arial"/>
          <w:color w:val="002060"/>
          <w:sz w:val="24"/>
          <w:szCs w:val="24"/>
        </w:rPr>
        <w:t>Both</w:t>
      </w:r>
      <w:proofErr w:type="gramEnd"/>
    </w:p>
    <w:p w14:paraId="26F8050A" w14:textId="77777777" w:rsidR="00C500C7" w:rsidRPr="00C500C7" w:rsidRDefault="00C500C7" w:rsidP="00C500C7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</w:p>
    <w:p w14:paraId="0FD45B63" w14:textId="1A98B0C5" w:rsidR="00C500C7" w:rsidRPr="00C500C7" w:rsidRDefault="00C500C7" w:rsidP="00C500C7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8</w:t>
      </w:r>
      <w:r w:rsidRPr="00C500C7">
        <w:rPr>
          <w:rFonts w:ascii="Arial" w:hAnsi="Arial" w:cs="Arial"/>
          <w:color w:val="002060"/>
          <w:sz w:val="24"/>
          <w:szCs w:val="24"/>
        </w:rPr>
        <w:t>:</w:t>
      </w:r>
      <w:r w:rsidRPr="00C500C7">
        <w:rPr>
          <w:rFonts w:ascii="Arial" w:hAnsi="Arial" w:cs="Arial"/>
          <w:color w:val="002060"/>
          <w:sz w:val="24"/>
          <w:szCs w:val="24"/>
        </w:rPr>
        <w:tab/>
        <w:t>How can an insurance agent help you?</w:t>
      </w:r>
      <w:r w:rsidRPr="00C500C7">
        <w:rPr>
          <w:rFonts w:ascii="Arial" w:hAnsi="Arial" w:cs="Arial"/>
          <w:color w:val="002060"/>
          <w:sz w:val="24"/>
          <w:szCs w:val="24"/>
        </w:rPr>
        <w:br/>
        <w:t>a) Figure out your risk potential</w:t>
      </w:r>
      <w:r w:rsidRPr="00C500C7">
        <w:rPr>
          <w:rFonts w:ascii="Arial" w:hAnsi="Arial" w:cs="Arial"/>
          <w:color w:val="002060"/>
          <w:sz w:val="24"/>
          <w:szCs w:val="24"/>
        </w:rPr>
        <w:tab/>
        <w:t>b) Loan you money to buy a house</w:t>
      </w:r>
      <w:r w:rsidRPr="00C500C7">
        <w:rPr>
          <w:rFonts w:ascii="Arial" w:hAnsi="Arial" w:cs="Arial"/>
          <w:color w:val="002060"/>
          <w:sz w:val="24"/>
          <w:szCs w:val="24"/>
        </w:rPr>
        <w:tab/>
        <w:t xml:space="preserve">c) File a claim and help settle your </w:t>
      </w:r>
      <w:proofErr w:type="gramStart"/>
      <w:r w:rsidRPr="00C500C7">
        <w:rPr>
          <w:rFonts w:ascii="Arial" w:hAnsi="Arial" w:cs="Arial"/>
          <w:color w:val="002060"/>
          <w:sz w:val="24"/>
          <w:szCs w:val="24"/>
        </w:rPr>
        <w:t>claim</w:t>
      </w:r>
      <w:proofErr w:type="gramEnd"/>
    </w:p>
    <w:p w14:paraId="2E0613C8" w14:textId="77777777" w:rsidR="00F677B3" w:rsidRDefault="00F677B3"/>
    <w:sectPr w:rsidR="00F67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C7"/>
    <w:rsid w:val="00C500C7"/>
    <w:rsid w:val="00F44CBD"/>
    <w:rsid w:val="00F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61A3"/>
  <w15:chartTrackingRefBased/>
  <w15:docId w15:val="{DC3104DE-3BB8-4344-A3F4-F9FB49D5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Pickford</dc:creator>
  <cp:keywords/>
  <dc:description/>
  <cp:lastModifiedBy>Deborah Pickford</cp:lastModifiedBy>
  <cp:revision>2</cp:revision>
  <dcterms:created xsi:type="dcterms:W3CDTF">2021-03-30T14:17:00Z</dcterms:created>
  <dcterms:modified xsi:type="dcterms:W3CDTF">2021-03-30T14:41:00Z</dcterms:modified>
</cp:coreProperties>
</file>